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F1" w:rsidRDefault="00161CE9">
      <w:pPr>
        <w:contextualSpacing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TENDER NOTICE </w:t>
      </w:r>
    </w:p>
    <w:p w:rsidR="00711FF1" w:rsidRDefault="00711FF1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711FF1" w:rsidRDefault="00161CE9">
      <w:pPr>
        <w:pStyle w:val="BodyText"/>
        <w:spacing w:after="0" w:line="240" w:lineRule="auto"/>
        <w:contextualSpacing/>
      </w:pPr>
      <w:r>
        <w:rPr>
          <w:rFonts w:ascii="Times New Roman" w:eastAsia="Times New Roman" w:hAnsi="Times New Roman" w:cs="Times New Roman"/>
          <w:color w:val="000000"/>
        </w:rPr>
        <w:t xml:space="preserve">BHEL (Bharat Heavy Electricals Limited), a public sector undertaking, working under Ministry of Heavy Industries, Govt. of India, </w:t>
      </w:r>
      <w:r>
        <w:t xml:space="preserve">BHEL-ESD, </w:t>
      </w:r>
      <w:proofErr w:type="gramStart"/>
      <w:r>
        <w:t>Bangalore</w:t>
      </w:r>
      <w:proofErr w:type="gramEnd"/>
      <w:r>
        <w:t xml:space="preserve"> has invited sealed bids for procuring following item.</w:t>
      </w:r>
      <w:r>
        <w:rPr>
          <w:rFonts w:ascii="Verdana;Arial;Helvetica;sans-se" w:hAnsi="Verdana;Arial;Helvetica;sans-se"/>
          <w:color w:val="000000"/>
          <w:sz w:val="20"/>
          <w:highlight w:val="white"/>
        </w:rPr>
        <w:br/>
      </w:r>
      <w:r>
        <w:br/>
      </w:r>
      <w:bookmarkStart w:id="0" w:name="__DdeLink__98_272356656"/>
      <w:r>
        <w:t>Solvent Recovery System</w:t>
      </w:r>
      <w:bookmarkEnd w:id="0"/>
      <w:r>
        <w:br/>
      </w:r>
      <w:r>
        <w:br/>
      </w:r>
      <w:r>
        <w:t xml:space="preserve">Tender document is available at BHEL website link (uploaded on 17.10.2018): </w:t>
      </w:r>
      <w:r>
        <w:br/>
      </w:r>
      <w:hyperlink r:id="rId4">
        <w:r>
          <w:rPr>
            <w:rStyle w:val="InternetLink"/>
          </w:rPr>
          <w:t>http://www.bhel.com/tender/view_tender.php?tenderid=41733</w:t>
        </w:r>
      </w:hyperlink>
      <w:hyperlink/>
      <w:r>
        <w:br/>
        <w:t>Request for Quotation No: ANK00</w:t>
      </w:r>
      <w:r>
        <w:t>00189</w:t>
      </w:r>
      <w:r>
        <w:br/>
        <w:t xml:space="preserve">RFQ Due Date: 24.10.2018 </w:t>
      </w:r>
      <w:r>
        <w:br/>
        <w:t xml:space="preserve">BHEL contact email ID: </w:t>
      </w:r>
      <w:hyperlink r:id="rId5">
        <w:r>
          <w:rPr>
            <w:rStyle w:val="InternetLink"/>
          </w:rPr>
          <w:t>ankitareja@bheledn.co.in</w:t>
        </w:r>
      </w:hyperlink>
      <w:hyperlink>
        <w:r>
          <w:br/>
          <w:t>BHEL contact no: 080-25146134</w:t>
        </w:r>
      </w:hyperlink>
    </w:p>
    <w:p w:rsidR="00711FF1" w:rsidRDefault="00161CE9">
      <w:pPr>
        <w:pStyle w:val="BodyText"/>
        <w:spacing w:after="0"/>
      </w:pPr>
      <w:r>
        <w:br/>
        <w:t>The details can be downloaded at free of cost from their websites (</w:t>
      </w:r>
      <w:hyperlink r:id="rId6" w:tgtFrame="_blank">
        <w:r>
          <w:rPr>
            <w:rStyle w:val="InternetLink"/>
          </w:rPr>
          <w:t>www.bheledn.com</w:t>
        </w:r>
      </w:hyperlink>
      <w:r>
        <w:t xml:space="preserve"> , </w:t>
      </w:r>
      <w:hyperlink r:id="rId7" w:tgtFrame="_blank">
        <w:r>
          <w:rPr>
            <w:rStyle w:val="InternetLink"/>
          </w:rPr>
          <w:t>www.bhel.com</w:t>
        </w:r>
      </w:hyperlink>
      <w:r>
        <w:t xml:space="preserve">, </w:t>
      </w:r>
      <w:hyperlink r:id="rId8" w:tgtFrame="_blank">
        <w:r>
          <w:rPr>
            <w:rStyle w:val="InternetLink"/>
          </w:rPr>
          <w:t>www.eprocure.gov.in</w:t>
        </w:r>
      </w:hyperlink>
      <w:r>
        <w:t>). Please give a wide publicity among stakeholders to get com</w:t>
      </w:r>
      <w:r>
        <w:t xml:space="preserve">petitive offers within the stipulated due date and time. </w:t>
      </w:r>
    </w:p>
    <w:p w:rsidR="00711FF1" w:rsidRDefault="00711FF1">
      <w:pPr>
        <w:contextualSpacing/>
        <w:rPr>
          <w:rFonts w:ascii="Times New Roman" w:eastAsia="Times New Roman" w:hAnsi="Times New Roman" w:cs="Times New Roman"/>
          <w:color w:val="000000"/>
        </w:rPr>
      </w:pPr>
    </w:p>
    <w:p w:rsidR="00711FF1" w:rsidRDefault="00711FF1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711FF1" w:rsidRDefault="00711FF1">
      <w:pPr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711FF1" w:rsidRDefault="00711FF1">
      <w:pPr>
        <w:pStyle w:val="BodyText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711FF1" w:rsidRDefault="00711FF1">
      <w:pPr>
        <w:pStyle w:val="BodyText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sectPr w:rsidR="00711FF1" w:rsidSect="00711FF1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;Arial;Helvetica;sans-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9"/>
  <w:hyphenationZone w:val="425"/>
  <w:characterSpacingControl w:val="doNotCompress"/>
  <w:compat/>
  <w:rsids>
    <w:rsidRoot w:val="00711FF1"/>
    <w:rsid w:val="00161CE9"/>
    <w:rsid w:val="0071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711FF1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711FF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711FF1"/>
    <w:pPr>
      <w:spacing w:after="140" w:line="288" w:lineRule="auto"/>
    </w:pPr>
  </w:style>
  <w:style w:type="paragraph" w:styleId="List">
    <w:name w:val="List"/>
    <w:basedOn w:val="BodyText"/>
    <w:rsid w:val="00711FF1"/>
  </w:style>
  <w:style w:type="paragraph" w:styleId="Caption">
    <w:name w:val="caption"/>
    <w:basedOn w:val="Normal"/>
    <w:qFormat/>
    <w:rsid w:val="00711F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11F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.gov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h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eledn.com/" TargetMode="External"/><Relationship Id="rId5" Type="http://schemas.openxmlformats.org/officeDocument/2006/relationships/hyperlink" Target="mailto:ankitareja@bheledn.co.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hel.com/tender/view_tender.php?tenderid=417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2018-10-17T15:51:00Z</dcterms:created>
  <dcterms:modified xsi:type="dcterms:W3CDTF">2018-10-18T03:58:00Z</dcterms:modified>
  <dc:language>en-US</dc:language>
</cp:coreProperties>
</file>